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5185" w14:textId="77777777" w:rsidR="00905901" w:rsidRDefault="003F11F4" w:rsidP="00905901">
      <w:pPr>
        <w:jc w:val="right"/>
      </w:pPr>
      <w:r>
        <w:t>ÅÅ</w:t>
      </w:r>
      <w:r w:rsidR="00905901">
        <w:t>ÅÅ-</w:t>
      </w:r>
      <w:r w:rsidR="00E94968">
        <w:t>MM</w:t>
      </w:r>
      <w:r w:rsidR="00905901">
        <w:t>-</w:t>
      </w:r>
      <w:r w:rsidR="00E94968">
        <w:t>DD</w:t>
      </w:r>
    </w:p>
    <w:p w14:paraId="12F48F2D" w14:textId="3985E76D" w:rsidR="00F81B2B" w:rsidRPr="00F81B2B" w:rsidRDefault="00F81B2B" w:rsidP="00F81B2B">
      <w:r w:rsidRPr="00F81B2B">
        <w:t>Hej!</w:t>
      </w:r>
    </w:p>
    <w:p w14:paraId="4B2571A3" w14:textId="57D534D5" w:rsidR="00F81B2B" w:rsidRPr="00F81B2B" w:rsidRDefault="00F81B2B" w:rsidP="00F81B2B">
      <w:r w:rsidRPr="00F81B2B">
        <w:t>Vi i</w:t>
      </w:r>
      <w:r>
        <w:t xml:space="preserve"> </w:t>
      </w:r>
      <w:r w:rsidRPr="00F81B2B">
        <w:rPr>
          <w:highlight w:val="yellow"/>
        </w:rPr>
        <w:t>XX</w:t>
      </w:r>
      <w:r>
        <w:rPr>
          <w:highlight w:val="yellow"/>
        </w:rPr>
        <w:t xml:space="preserve"> </w:t>
      </w:r>
      <w:r w:rsidRPr="00F81B2B">
        <w:rPr>
          <w:highlight w:val="yellow"/>
        </w:rPr>
        <w:t>bygdegårdsförening</w:t>
      </w:r>
      <w:r>
        <w:t xml:space="preserve"> </w:t>
      </w:r>
      <w:r w:rsidRPr="00F81B2B">
        <w:t>skriver till er för att lyfta möjligheten till</w:t>
      </w:r>
      <w:r>
        <w:t xml:space="preserve"> </w:t>
      </w:r>
      <w:r w:rsidRPr="00F81B2B">
        <w:t>att</w:t>
      </w:r>
      <w:r>
        <w:t xml:space="preserve"> </w:t>
      </w:r>
      <w:r w:rsidRPr="00F81B2B">
        <w:t>utveckla</w:t>
      </w:r>
      <w:r>
        <w:t xml:space="preserve"> </w:t>
      </w:r>
      <w:r w:rsidRPr="00F81B2B">
        <w:t>vår samverkan</w:t>
      </w:r>
      <w:r>
        <w:t xml:space="preserve"> </w:t>
      </w:r>
      <w:r w:rsidRPr="00F81B2B">
        <w:t>för att tillsammans stärka vår</w:t>
      </w:r>
      <w:r>
        <w:t xml:space="preserve"> </w:t>
      </w:r>
      <w:r w:rsidRPr="00F81B2B">
        <w:t>bygd och</w:t>
      </w:r>
      <w:r>
        <w:t xml:space="preserve"> </w:t>
      </w:r>
      <w:r w:rsidRPr="00F81B2B">
        <w:t>kommun.</w:t>
      </w:r>
    </w:p>
    <w:p w14:paraId="76854E35" w14:textId="55163EF9" w:rsidR="00F81B2B" w:rsidRPr="00F81B2B" w:rsidRDefault="00F81B2B" w:rsidP="00F81B2B">
      <w:r w:rsidRPr="00F81B2B">
        <w:t>En bygdegård ägs och drivs med ideella krafter av sin bygd. När bygden samlas för information, kultur, gemenskap eller utveckla idéer, är möjligheten att göra det lokalt i sin bygd en förutsättning för att skapa långsiktighet. Bygdegården möjliggör möten mellan människor vilket är själva kittet för vårt lands demokratiska utveckling. Få andra aktörer gör landsbygdsutveckling så tydligt som bygdegården gör.</w:t>
      </w:r>
    </w:p>
    <w:p w14:paraId="731638D8" w14:textId="6DF4C0CF" w:rsidR="00F81B2B" w:rsidRPr="00F81B2B" w:rsidRDefault="00F81B2B" w:rsidP="00F81B2B">
      <w:r w:rsidRPr="00F81B2B">
        <w:t>En allmän samlingslokal innebär att privatpersoner och föreningsliv har någonstans att mötas.</w:t>
      </w:r>
      <w:r w:rsidRPr="00F81B2B">
        <w:rPr>
          <w:rFonts w:ascii="Times New Roman" w:hAnsi="Times New Roman" w:cs="Times New Roman"/>
        </w:rPr>
        <w:t> </w:t>
      </w:r>
      <w:r w:rsidRPr="00F81B2B">
        <w:t>Det inneb</w:t>
      </w:r>
      <w:r w:rsidRPr="00F81B2B">
        <w:rPr>
          <w:rFonts w:cs="Georgia"/>
        </w:rPr>
        <w:t>ä</w:t>
      </w:r>
      <w:r w:rsidRPr="00F81B2B">
        <w:t>r ocks</w:t>
      </w:r>
      <w:r w:rsidRPr="00F81B2B">
        <w:rPr>
          <w:rFonts w:cs="Georgia"/>
        </w:rPr>
        <w:t>å</w:t>
      </w:r>
      <w:r w:rsidRPr="00F81B2B">
        <w:t xml:space="preserve"> att det finns en lokal p</w:t>
      </w:r>
      <w:r w:rsidRPr="00F81B2B">
        <w:rPr>
          <w:rFonts w:cs="Georgia"/>
        </w:rPr>
        <w:t>å</w:t>
      </w:r>
      <w:r w:rsidRPr="00F81B2B">
        <w:t xml:space="preserve"> m</w:t>
      </w:r>
      <w:r w:rsidRPr="00F81B2B">
        <w:rPr>
          <w:rFonts w:cs="Georgia"/>
        </w:rPr>
        <w:t>å</w:t>
      </w:r>
      <w:r w:rsidRPr="00F81B2B">
        <w:t>nga platser d</w:t>
      </w:r>
      <w:r w:rsidRPr="00F81B2B">
        <w:rPr>
          <w:rFonts w:cs="Georgia"/>
        </w:rPr>
        <w:t>ä</w:t>
      </w:r>
      <w:r w:rsidRPr="00F81B2B">
        <w:t>r varken kommersiella eller offentliga alternativ finns. Bygdegårdsföreningen är också en bygdeförening som löser utmaningar genom att vi arbetar tillsammans, långsiktigt. Bygdegården är ett hus som kan användas för det som bygden behöver, oavsett om det är för kultur, fest, krisberedskap, servicelösningar eller för att offentliga och privata aktörer ska kunna bedriva delar av sin verksamhet. Det är också en föreningsform som inte villkorar engagemang eller intresse- det mesta kan och får göras inom en bygdegårds verksamhet.</w:t>
      </w:r>
    </w:p>
    <w:p w14:paraId="368F9E65" w14:textId="48026657" w:rsidR="00F81B2B" w:rsidRPr="00F81B2B" w:rsidRDefault="00F81B2B" w:rsidP="00F81B2B">
      <w:r w:rsidRPr="00F81B2B">
        <w:rPr>
          <w:highlight w:val="yellow"/>
        </w:rPr>
        <w:t>I vår bygdegård har vi verksamhet som (ange exempel som visar er verksamhet)</w:t>
      </w:r>
      <w:r w:rsidRPr="00F81B2B">
        <w:t>.</w:t>
      </w:r>
    </w:p>
    <w:p w14:paraId="3EBC6022" w14:textId="7A5208B2" w:rsidR="00F81B2B" w:rsidRPr="00F81B2B" w:rsidRDefault="00F81B2B" w:rsidP="00F81B2B">
      <w:r w:rsidRPr="00F81B2B">
        <w:t>Coronapandemin har inneburit stora påfrestningar för vår förening.</w:t>
      </w:r>
      <w:r>
        <w:t xml:space="preserve"> </w:t>
      </w:r>
      <w:r w:rsidRPr="00F81B2B">
        <w:t>När nu samhället öppnas upp</w:t>
      </w:r>
      <w:r>
        <w:t xml:space="preserve"> </w:t>
      </w:r>
      <w:r w:rsidRPr="00F81B2B">
        <w:t>behövs</w:t>
      </w:r>
      <w:r>
        <w:t xml:space="preserve"> </w:t>
      </w:r>
      <w:r w:rsidRPr="00F81B2B">
        <w:t>insatser för de samhällseffekter pandemin har bidragit till, såsom effekter på folkhälsa, det ideella engagemanget och den fria kulturen. Här behövs samverkan</w:t>
      </w:r>
      <w:r>
        <w:t xml:space="preserve"> </w:t>
      </w:r>
      <w:r w:rsidRPr="00F81B2B">
        <w:t>för att</w:t>
      </w:r>
      <w:r>
        <w:t xml:space="preserve"> </w:t>
      </w:r>
      <w:r w:rsidRPr="00F81B2B">
        <w:t>vi tillsammans ska kunn</w:t>
      </w:r>
      <w:r>
        <w:t xml:space="preserve">a </w:t>
      </w:r>
      <w:r w:rsidRPr="00F81B2B">
        <w:t>nå våra mål.</w:t>
      </w:r>
    </w:p>
    <w:p w14:paraId="5BC0D137" w14:textId="3824953E" w:rsidR="00F81B2B" w:rsidRPr="00F81B2B" w:rsidRDefault="00F81B2B" w:rsidP="00F81B2B">
      <w:r w:rsidRPr="00F81B2B">
        <w:t>Vi har identifierat de här behoven för vår förenings framtida verksamhet och utveckling:</w:t>
      </w:r>
    </w:p>
    <w:p w14:paraId="0F271528" w14:textId="54197D12" w:rsidR="00F81B2B" w:rsidRPr="00F81B2B" w:rsidRDefault="00F81B2B" w:rsidP="00F81B2B">
      <w:pPr>
        <w:numPr>
          <w:ilvl w:val="0"/>
          <w:numId w:val="3"/>
        </w:numPr>
        <w:rPr>
          <w:highlight w:val="yellow"/>
        </w:rPr>
      </w:pPr>
      <w:r w:rsidRPr="00F81B2B">
        <w:rPr>
          <w:highlight w:val="yellow"/>
        </w:rPr>
        <w:t>LÄGG TILLL EFTER ERA BEHOV</w:t>
      </w:r>
      <w:r>
        <w:rPr>
          <w:highlight w:val="yellow"/>
        </w:rPr>
        <w:t xml:space="preserve"> </w:t>
      </w:r>
      <w:r w:rsidRPr="00F81B2B">
        <w:rPr>
          <w:highlight w:val="yellow"/>
        </w:rPr>
        <w:t xml:space="preserve">(exempelvis </w:t>
      </w:r>
      <w:r>
        <w:rPr>
          <w:highlight w:val="yellow"/>
        </w:rPr>
        <w:t>– i</w:t>
      </w:r>
      <w:r w:rsidRPr="00F81B2B">
        <w:rPr>
          <w:highlight w:val="yellow"/>
        </w:rPr>
        <w:t>nvesteringar i fastigheten,</w:t>
      </w:r>
      <w:r>
        <w:rPr>
          <w:highlight w:val="yellow"/>
        </w:rPr>
        <w:t xml:space="preserve"> </w:t>
      </w:r>
      <w:r w:rsidRPr="00F81B2B">
        <w:rPr>
          <w:highlight w:val="yellow"/>
        </w:rPr>
        <w:t>arrangörsstöd, satsningar på barn och unga, osv.) </w:t>
      </w:r>
    </w:p>
    <w:p w14:paraId="696361C4" w14:textId="18693B13" w:rsidR="00F81B2B" w:rsidRPr="00F81B2B" w:rsidRDefault="00F81B2B" w:rsidP="00F81B2B">
      <w:pPr>
        <w:numPr>
          <w:ilvl w:val="0"/>
          <w:numId w:val="3"/>
        </w:numPr>
      </w:pPr>
      <w:r w:rsidRPr="00F81B2B">
        <w:t>Vi planerar att söka investeringsbidrag</w:t>
      </w:r>
      <w:r>
        <w:t xml:space="preserve"> </w:t>
      </w:r>
      <w:r w:rsidRPr="00F81B2B">
        <w:t xml:space="preserve">för allmänna samlingslokaler från Boverket på </w:t>
      </w:r>
      <w:r w:rsidRPr="00F81B2B">
        <w:rPr>
          <w:highlight w:val="yellow"/>
        </w:rPr>
        <w:t>XX</w:t>
      </w:r>
      <w:r w:rsidRPr="00F81B2B">
        <w:t xml:space="preserve"> kronor under 2022 vilket</w:t>
      </w:r>
      <w:r>
        <w:t xml:space="preserve"> </w:t>
      </w:r>
      <w:r w:rsidRPr="00F81B2B">
        <w:t>kräver</w:t>
      </w:r>
      <w:r>
        <w:t xml:space="preserve"> </w:t>
      </w:r>
      <w:r w:rsidRPr="00F81B2B">
        <w:t>medfinansiering av kommunen på 30 procent. Vi önskar därför att ni tar med detta när ni planerar för ekonomiskt stöd.</w:t>
      </w:r>
      <w:r>
        <w:t xml:space="preserve"> </w:t>
      </w:r>
      <w:r w:rsidRPr="00F81B2B">
        <w:rPr>
          <w:highlight w:val="yellow"/>
        </w:rPr>
        <w:t>(För er som vill söka Boverksstöd 2022)</w:t>
      </w:r>
      <w:r>
        <w:t xml:space="preserve"> </w:t>
      </w:r>
    </w:p>
    <w:p w14:paraId="24AA8BEC" w14:textId="708CD7D8" w:rsidR="00F81B2B" w:rsidRPr="00F81B2B" w:rsidRDefault="00F81B2B" w:rsidP="00F81B2B">
      <w:r w:rsidRPr="00F81B2B">
        <w:t>Vi vill uppmuntra er på</w:t>
      </w:r>
      <w:r>
        <w:t xml:space="preserve"> </w:t>
      </w:r>
      <w:r w:rsidRPr="00F81B2B">
        <w:rPr>
          <w:highlight w:val="yellow"/>
        </w:rPr>
        <w:t>xx</w:t>
      </w:r>
      <w:r>
        <w:t xml:space="preserve"> </w:t>
      </w:r>
      <w:r w:rsidRPr="00F81B2B">
        <w:t>kommun</w:t>
      </w:r>
      <w:r>
        <w:t xml:space="preserve"> </w:t>
      </w:r>
      <w:r w:rsidRPr="00F81B2B">
        <w:t>att stötta det samhällsarbete som</w:t>
      </w:r>
      <w:r>
        <w:t xml:space="preserve"> </w:t>
      </w:r>
      <w:r w:rsidRPr="00F81B2B">
        <w:t>vår</w:t>
      </w:r>
      <w:r>
        <w:t xml:space="preserve"> </w:t>
      </w:r>
      <w:r w:rsidRPr="00F81B2B">
        <w:t>bygdegårdsförening</w:t>
      </w:r>
      <w:r>
        <w:t xml:space="preserve"> </w:t>
      </w:r>
      <w:r w:rsidRPr="00F81B2B">
        <w:t>bidrar till genom</w:t>
      </w:r>
      <w:r>
        <w:t xml:space="preserve"> </w:t>
      </w:r>
      <w:r w:rsidRPr="00F81B2B">
        <w:t>att</w:t>
      </w:r>
      <w:r>
        <w:t xml:space="preserve"> </w:t>
      </w:r>
      <w:r w:rsidRPr="00F81B2B">
        <w:t>bland annat:</w:t>
      </w:r>
    </w:p>
    <w:p w14:paraId="3DC6AFE8" w14:textId="7816968A" w:rsidR="00F81B2B" w:rsidRPr="00F81B2B" w:rsidRDefault="00F81B2B" w:rsidP="00F81B2B">
      <w:pPr>
        <w:numPr>
          <w:ilvl w:val="0"/>
          <w:numId w:val="4"/>
        </w:numPr>
      </w:pPr>
      <w:r w:rsidRPr="00F81B2B">
        <w:t>Lägga</w:t>
      </w:r>
      <w:r>
        <w:t xml:space="preserve"> </w:t>
      </w:r>
      <w:r w:rsidRPr="00F81B2B">
        <w:t>era konferenser, politiska möten och arrangemang hos oss.  </w:t>
      </w:r>
    </w:p>
    <w:p w14:paraId="0A572296" w14:textId="0ABFA2C9" w:rsidR="00F81B2B" w:rsidRPr="00F81B2B" w:rsidRDefault="00F81B2B" w:rsidP="00F81B2B">
      <w:pPr>
        <w:numPr>
          <w:ilvl w:val="0"/>
          <w:numId w:val="4"/>
        </w:numPr>
      </w:pPr>
      <w:r w:rsidRPr="00F81B2B">
        <w:t>Planera</w:t>
      </w:r>
      <w:r>
        <w:t xml:space="preserve"> </w:t>
      </w:r>
      <w:r w:rsidRPr="00F81B2B">
        <w:t>verksamhet</w:t>
      </w:r>
      <w:r>
        <w:t xml:space="preserve"> </w:t>
      </w:r>
      <w:r w:rsidRPr="00F81B2B">
        <w:t>tillsammans med</w:t>
      </w:r>
      <w:r>
        <w:t xml:space="preserve"> </w:t>
      </w:r>
      <w:r w:rsidRPr="00F81B2B">
        <w:t>oss.</w:t>
      </w:r>
      <w:r>
        <w:t xml:space="preserve"> </w:t>
      </w:r>
      <w:r w:rsidRPr="00F81B2B">
        <w:t>Kulturaktiviteter, insatser för olika målgrupper</w:t>
      </w:r>
      <w:r>
        <w:t xml:space="preserve"> </w:t>
      </w:r>
      <w:r w:rsidRPr="00F81B2B">
        <w:t>eller</w:t>
      </w:r>
      <w:r>
        <w:t xml:space="preserve"> </w:t>
      </w:r>
      <w:r w:rsidRPr="00F81B2B">
        <w:t>långsiktig samverkan inom folkhälsa.</w:t>
      </w:r>
      <w:r w:rsidRPr="00F81B2B">
        <w:br/>
      </w:r>
    </w:p>
    <w:p w14:paraId="4BD69D06" w14:textId="2662EE4F" w:rsidR="00F81B2B" w:rsidRPr="00F81B2B" w:rsidRDefault="00F81B2B" w:rsidP="00F81B2B">
      <w:r w:rsidRPr="00F81B2B">
        <w:t>Vi</w:t>
      </w:r>
      <w:r>
        <w:t xml:space="preserve"> </w:t>
      </w:r>
      <w:r w:rsidRPr="00F81B2B">
        <w:t>ses gärna på ett möte för att se hur vi kan utveckla vår samverkan och tillsammans stärka vår bygd och kommun.</w:t>
      </w:r>
    </w:p>
    <w:p w14:paraId="034835B0" w14:textId="77777777" w:rsidR="00F81B2B" w:rsidRDefault="00F81B2B" w:rsidP="00F81B2B">
      <w:r w:rsidRPr="00F81B2B">
        <w:t>Med vänliga hälsningar</w:t>
      </w:r>
    </w:p>
    <w:p w14:paraId="0352C26E" w14:textId="6FD96D6F" w:rsidR="00F81B2B" w:rsidRPr="00F81B2B" w:rsidRDefault="00F81B2B" w:rsidP="00F81B2B">
      <w:r w:rsidRPr="00F81B2B">
        <w:rPr>
          <w:highlight w:val="yellow"/>
        </w:rPr>
        <w:t>XX</w:t>
      </w:r>
      <w:r>
        <w:rPr>
          <w:highlight w:val="yellow"/>
        </w:rPr>
        <w:t xml:space="preserve"> </w:t>
      </w:r>
      <w:r w:rsidRPr="00F81B2B">
        <w:rPr>
          <w:highlight w:val="yellow"/>
        </w:rPr>
        <w:t>Bygdegård</w:t>
      </w:r>
    </w:p>
    <w:p w14:paraId="5F1F5B47" w14:textId="30C59146" w:rsidR="00E52A5F" w:rsidRPr="00E52A5F" w:rsidRDefault="00F81B2B" w:rsidP="00E52A5F">
      <w:r w:rsidRPr="00F81B2B">
        <w:t>Kontaktperson:</w:t>
      </w:r>
      <w:r w:rsidRPr="00F81B2B">
        <w:br/>
        <w:t>Kontaktuppgift:</w:t>
      </w:r>
    </w:p>
    <w:sectPr w:rsidR="00E52A5F" w:rsidRPr="00E52A5F" w:rsidSect="00F55683">
      <w:headerReference w:type="default" r:id="rId10"/>
      <w:footerReference w:type="default" r:id="rId11"/>
      <w:headerReference w:type="first" r:id="rId12"/>
      <w:pgSz w:w="11906" w:h="16838"/>
      <w:pgMar w:top="1134" w:right="1644"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E4BF" w14:textId="77777777" w:rsidR="00F81B2B" w:rsidRDefault="00F81B2B" w:rsidP="00D1587E">
      <w:r>
        <w:separator/>
      </w:r>
    </w:p>
  </w:endnote>
  <w:endnote w:type="continuationSeparator" w:id="0">
    <w:p w14:paraId="2CD79CE8" w14:textId="77777777" w:rsidR="00F81B2B" w:rsidRDefault="00F81B2B" w:rsidP="00D1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B18A" w14:textId="77777777" w:rsidR="00F55683" w:rsidRPr="009E6E29" w:rsidRDefault="00F55683" w:rsidP="009E6E29">
    <w:pPr>
      <w:pStyle w:val="Sidfot"/>
      <w:jc w:val="center"/>
      <w:rPr>
        <w:rFonts w:ascii="Tahoma" w:hAnsi="Tahoma"/>
        <w:sz w:val="20"/>
        <w:szCs w:val="20"/>
      </w:rPr>
    </w:pPr>
  </w:p>
  <w:p w14:paraId="7FEAF184" w14:textId="77777777" w:rsidR="00EB38E5" w:rsidRPr="004F0EAF" w:rsidRDefault="00EB3E1B" w:rsidP="00DB154C">
    <w:pPr>
      <w:pStyle w:val="Sidfot"/>
      <w:jc w:val="right"/>
      <w:rPr>
        <w:rFonts w:ascii="Tahoma" w:hAnsi="Tahoma"/>
        <w:b/>
        <w:sz w:val="18"/>
        <w:szCs w:val="18"/>
      </w:rPr>
    </w:pPr>
    <w:r w:rsidRPr="004F0EAF">
      <w:rPr>
        <w:rFonts w:ascii="Tahoma" w:hAnsi="Tahoma"/>
        <w:b/>
        <w:sz w:val="18"/>
        <w:szCs w:val="18"/>
      </w:rPr>
      <w:t>Bygdegårdarnas Riksförbund</w:t>
    </w:r>
  </w:p>
  <w:p w14:paraId="734054DA" w14:textId="77777777" w:rsidR="009E6E29" w:rsidRPr="004F0EAF" w:rsidRDefault="00F81B2B" w:rsidP="00DB154C">
    <w:pPr>
      <w:pStyle w:val="Sidfot"/>
      <w:jc w:val="right"/>
      <w:rPr>
        <w:rFonts w:ascii="Tahoma" w:hAnsi="Tahoma"/>
        <w:sz w:val="18"/>
        <w:szCs w:val="18"/>
      </w:rPr>
    </w:pPr>
    <w:hyperlink r:id="rId1" w:history="1">
      <w:r w:rsidR="00EB3E1B" w:rsidRPr="004F0EAF">
        <w:rPr>
          <w:rStyle w:val="Hyperlnk1"/>
          <w:rFonts w:ascii="Tahoma" w:hAnsi="Tahoma"/>
          <w:sz w:val="18"/>
          <w:szCs w:val="18"/>
        </w:rPr>
        <w:t>www.bygdegardarna.se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A834" w14:textId="77777777" w:rsidR="00F81B2B" w:rsidRDefault="00F81B2B" w:rsidP="00D1587E">
      <w:r>
        <w:separator/>
      </w:r>
    </w:p>
  </w:footnote>
  <w:footnote w:type="continuationSeparator" w:id="0">
    <w:p w14:paraId="39D1C9D5" w14:textId="77777777" w:rsidR="00F81B2B" w:rsidRDefault="00F81B2B" w:rsidP="00D1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3BE8" w14:textId="77777777" w:rsidR="00F55683" w:rsidRPr="00F55683" w:rsidRDefault="00F55683" w:rsidP="00D1587E">
    <w:pPr>
      <w:pStyle w:val="Sidhuvud"/>
    </w:pPr>
    <w:r>
      <w:t>[</w:t>
    </w:r>
    <w:proofErr w:type="spellStart"/>
    <w:r>
      <w:t>Tahoma</w:t>
    </w:r>
    <w:proofErr w:type="spellEnd"/>
    <w:r>
      <w:t xml:space="preserve"> 10 pt] </w:t>
    </w:r>
    <w:r w:rsidRPr="00F55683">
      <w:t>Kategori – Titel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29A9" w14:textId="77777777" w:rsidR="003F11F4" w:rsidRDefault="003F11F4">
    <w:pPr>
      <w:pStyle w:val="Sidhuvud"/>
    </w:pPr>
  </w:p>
  <w:p w14:paraId="6A2C48F8" w14:textId="77777777" w:rsidR="003F11F4" w:rsidRDefault="003F11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947"/>
    <w:multiLevelType w:val="hybridMultilevel"/>
    <w:tmpl w:val="AF1411AA"/>
    <w:lvl w:ilvl="0" w:tplc="23AAA89A">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20591E"/>
    <w:multiLevelType w:val="hybridMultilevel"/>
    <w:tmpl w:val="4CD63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6C43D3"/>
    <w:multiLevelType w:val="hybridMultilevel"/>
    <w:tmpl w:val="7A2A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2B"/>
    <w:rsid w:val="00054579"/>
    <w:rsid w:val="002760FF"/>
    <w:rsid w:val="003565EB"/>
    <w:rsid w:val="0036220C"/>
    <w:rsid w:val="003F11F4"/>
    <w:rsid w:val="004F0EAF"/>
    <w:rsid w:val="00560835"/>
    <w:rsid w:val="00575119"/>
    <w:rsid w:val="006A62FD"/>
    <w:rsid w:val="006B3E2C"/>
    <w:rsid w:val="00725F06"/>
    <w:rsid w:val="008B4BD8"/>
    <w:rsid w:val="00905901"/>
    <w:rsid w:val="00955CE8"/>
    <w:rsid w:val="009E6E29"/>
    <w:rsid w:val="00B65C50"/>
    <w:rsid w:val="00B97BEF"/>
    <w:rsid w:val="00D1587E"/>
    <w:rsid w:val="00DB154C"/>
    <w:rsid w:val="00E05CB2"/>
    <w:rsid w:val="00E06AA1"/>
    <w:rsid w:val="00E52A5F"/>
    <w:rsid w:val="00E94968"/>
    <w:rsid w:val="00EB3E1B"/>
    <w:rsid w:val="00EE6964"/>
    <w:rsid w:val="00F510EE"/>
    <w:rsid w:val="00F55683"/>
    <w:rsid w:val="00F81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DBC8"/>
  <w15:chartTrackingRefBased/>
  <w15:docId w15:val="{434BB4C8-90CA-44AC-864D-B8A177D9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7E"/>
    <w:rPr>
      <w:rFonts w:ascii="Georgia" w:eastAsia="Times New Roman" w:hAnsi="Georgia" w:cs="Tahoma"/>
      <w:lang w:eastAsia="sv-SE"/>
    </w:rPr>
  </w:style>
  <w:style w:type="paragraph" w:styleId="Rubrik1">
    <w:name w:val="heading 1"/>
    <w:basedOn w:val="Normal"/>
    <w:next w:val="Normal"/>
    <w:link w:val="Rubrik1Char"/>
    <w:uiPriority w:val="9"/>
    <w:qFormat/>
    <w:rsid w:val="00B97BEF"/>
    <w:pPr>
      <w:spacing w:before="240" w:after="0" w:line="276" w:lineRule="auto"/>
      <w:outlineLvl w:val="0"/>
    </w:pPr>
    <w:rPr>
      <w:rFonts w:ascii="Arial" w:hAnsi="Arial" w:cs="Arial"/>
      <w:b/>
      <w:sz w:val="40"/>
      <w:szCs w:val="40"/>
    </w:rPr>
  </w:style>
  <w:style w:type="paragraph" w:styleId="Rubrik2">
    <w:name w:val="heading 2"/>
    <w:basedOn w:val="Normal"/>
    <w:next w:val="Normal"/>
    <w:link w:val="Rubrik2Char"/>
    <w:uiPriority w:val="9"/>
    <w:unhideWhenUsed/>
    <w:qFormat/>
    <w:rsid w:val="00D1587E"/>
    <w:pPr>
      <w:spacing w:before="240" w:after="0" w:line="276" w:lineRule="auto"/>
      <w:outlineLvl w:val="1"/>
    </w:pPr>
    <w:rPr>
      <w:rFonts w:ascii="Tahoma" w:hAnsi="Tahoma"/>
      <w:b/>
      <w:sz w:val="26"/>
      <w:szCs w:val="26"/>
    </w:rPr>
  </w:style>
  <w:style w:type="paragraph" w:styleId="Rubrik3">
    <w:name w:val="heading 3"/>
    <w:basedOn w:val="Rubrik2"/>
    <w:next w:val="Normal"/>
    <w:link w:val="Rubrik3Char"/>
    <w:uiPriority w:val="9"/>
    <w:unhideWhenUsed/>
    <w:qFormat/>
    <w:rsid w:val="00B97BEF"/>
    <w:pPr>
      <w:outlineLvl w:val="2"/>
    </w:pPr>
    <w:rPr>
      <w:sz w:val="22"/>
    </w:rPr>
  </w:style>
  <w:style w:type="paragraph" w:styleId="Rubrik4">
    <w:name w:val="heading 4"/>
    <w:basedOn w:val="Normal"/>
    <w:next w:val="Normal"/>
    <w:link w:val="Rubrik4Char"/>
    <w:uiPriority w:val="9"/>
    <w:unhideWhenUsed/>
    <w:qFormat/>
    <w:rsid w:val="00B97BEF"/>
    <w:pPr>
      <w:tabs>
        <w:tab w:val="center" w:pos="4536"/>
        <w:tab w:val="right" w:pos="9072"/>
      </w:tabs>
      <w:spacing w:after="0" w:line="276" w:lineRule="auto"/>
      <w:outlineLvl w:val="3"/>
    </w:pPr>
    <w:rPr>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7B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BEF"/>
  </w:style>
  <w:style w:type="character" w:customStyle="1" w:styleId="Hyperlnk1">
    <w:name w:val="Hyperlänk1"/>
    <w:basedOn w:val="Standardstycketeckensnitt"/>
    <w:rsid w:val="00B97BEF"/>
    <w:rPr>
      <w:color w:val="0000FF"/>
      <w:u w:val="single"/>
    </w:rPr>
  </w:style>
  <w:style w:type="character" w:styleId="Hyperlnk">
    <w:name w:val="Hyperlink"/>
    <w:basedOn w:val="Standardstycketeckensnitt"/>
    <w:uiPriority w:val="99"/>
    <w:unhideWhenUsed/>
    <w:rsid w:val="00B97BEF"/>
    <w:rPr>
      <w:color w:val="0563C1" w:themeColor="hyperlink"/>
      <w:u w:val="single"/>
    </w:rPr>
  </w:style>
  <w:style w:type="character" w:customStyle="1" w:styleId="Rubrik1Char">
    <w:name w:val="Rubrik 1 Char"/>
    <w:basedOn w:val="Standardstycketeckensnitt"/>
    <w:link w:val="Rubrik1"/>
    <w:uiPriority w:val="9"/>
    <w:rsid w:val="00B97BEF"/>
    <w:rPr>
      <w:rFonts w:ascii="Arial" w:eastAsia="Times New Roman" w:hAnsi="Arial" w:cs="Arial"/>
      <w:b/>
      <w:sz w:val="40"/>
      <w:szCs w:val="40"/>
      <w:lang w:eastAsia="sv-SE"/>
    </w:rPr>
  </w:style>
  <w:style w:type="character" w:customStyle="1" w:styleId="Rubrik2Char">
    <w:name w:val="Rubrik 2 Char"/>
    <w:basedOn w:val="Standardstycketeckensnitt"/>
    <w:link w:val="Rubrik2"/>
    <w:uiPriority w:val="9"/>
    <w:rsid w:val="00D1587E"/>
    <w:rPr>
      <w:rFonts w:ascii="Tahoma" w:eastAsia="Times New Roman" w:hAnsi="Tahoma" w:cs="Tahoma"/>
      <w:b/>
      <w:sz w:val="26"/>
      <w:szCs w:val="26"/>
      <w:lang w:eastAsia="sv-SE"/>
    </w:rPr>
  </w:style>
  <w:style w:type="paragraph" w:styleId="Sidhuvud">
    <w:name w:val="header"/>
    <w:basedOn w:val="Normal"/>
    <w:link w:val="SidhuvudChar"/>
    <w:uiPriority w:val="99"/>
    <w:unhideWhenUsed/>
    <w:rsid w:val="00B97B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BEF"/>
  </w:style>
  <w:style w:type="character" w:styleId="Olstomnmnande">
    <w:name w:val="Unresolved Mention"/>
    <w:basedOn w:val="Standardstycketeckensnitt"/>
    <w:uiPriority w:val="99"/>
    <w:semiHidden/>
    <w:unhideWhenUsed/>
    <w:rsid w:val="00B97BEF"/>
    <w:rPr>
      <w:color w:val="605E5C"/>
      <w:shd w:val="clear" w:color="auto" w:fill="E1DFDD"/>
    </w:rPr>
  </w:style>
  <w:style w:type="character" w:customStyle="1" w:styleId="Rubrik3Char">
    <w:name w:val="Rubrik 3 Char"/>
    <w:basedOn w:val="Standardstycketeckensnitt"/>
    <w:link w:val="Rubrik3"/>
    <w:uiPriority w:val="9"/>
    <w:rsid w:val="00B97BEF"/>
    <w:rPr>
      <w:rFonts w:ascii="Tahoma" w:eastAsia="Times New Roman" w:hAnsi="Tahoma" w:cs="Tahoma"/>
      <w:b/>
      <w:lang w:eastAsia="sv-SE"/>
    </w:rPr>
  </w:style>
  <w:style w:type="character" w:customStyle="1" w:styleId="Rubrik4Char">
    <w:name w:val="Rubrik 4 Char"/>
    <w:basedOn w:val="Standardstycketeckensnitt"/>
    <w:link w:val="Rubrik4"/>
    <w:uiPriority w:val="9"/>
    <w:rsid w:val="00B97BEF"/>
    <w:rPr>
      <w:rFonts w:ascii="Tahoma" w:eastAsia="Times New Roman" w:hAnsi="Tahoma" w:cs="Tahoma"/>
      <w:i/>
      <w:lang w:eastAsia="sv-SE"/>
    </w:rPr>
  </w:style>
  <w:style w:type="paragraph" w:styleId="Liststycke">
    <w:name w:val="List Paragraph"/>
    <w:basedOn w:val="Normal"/>
    <w:uiPriority w:val="34"/>
    <w:qFormat/>
    <w:rsid w:val="00EB3E1B"/>
    <w:pPr>
      <w:numPr>
        <w:numId w:val="2"/>
      </w:numPr>
      <w:ind w:left="42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ygdegardarn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02_MALLA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3" ma:contentTypeDescription="Skapa ett nytt dokument." ma:contentTypeScope="" ma:versionID="cc07855b18008379d2ab1d86529b6e13">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2123b84fa8568e40873a828f71dc6ed8"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7C960-B35C-4C5D-A4C0-4E4DDB38C6BA}">
  <ds:schemaRefs>
    <ds:schemaRef ds:uri="http://schemas.microsoft.com/sharepoint/v3/contenttype/forms"/>
  </ds:schemaRefs>
</ds:datastoreItem>
</file>

<file path=customXml/itemProps3.xml><?xml version="1.0" encoding="utf-8"?>
<ds:datastoreItem xmlns:ds="http://schemas.openxmlformats.org/officeDocument/2006/customXml" ds:itemID="{63B1F877-FBE5-4602-A1ED-1ED55E5F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Brev.dotx</Template>
  <TotalTime>11</TotalTime>
  <Pages>1</Pages>
  <Words>419</Words>
  <Characters>2222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Jenny Dahlerus</cp:lastModifiedBy>
  <cp:revision>1</cp:revision>
  <dcterms:created xsi:type="dcterms:W3CDTF">2021-09-29T09:04:00Z</dcterms:created>
  <dcterms:modified xsi:type="dcterms:W3CDTF">2021-09-29T09:15:00Z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